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4A85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 w:val="0"/>
        <w:topLinePunct/>
        <w:autoSpaceDE/>
        <w:autoSpaceDN/>
        <w:spacing w:line="580" w:lineRule="exact"/>
        <w:jc w:val="center"/>
        <w:rPr>
          <w:rFonts w:hint="eastAsia" w:ascii="方正小标宋简体" w:eastAsia="方正小标宋简体"/>
          <w:b w:val="0"/>
          <w:bCs w:val="0"/>
          <w:vanish w:val="0"/>
          <w:spacing w:val="0"/>
          <w:kern w:val="2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vanish w:val="0"/>
          <w:spacing w:val="0"/>
          <w:kern w:val="2"/>
          <w:sz w:val="44"/>
          <w:szCs w:val="44"/>
        </w:rPr>
        <w:t>中新天津生态城管理委员会关于</w:t>
      </w:r>
    </w:p>
    <w:p w14:paraId="7AF56FE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 w:val="0"/>
        <w:topLinePunct/>
        <w:autoSpaceDE/>
        <w:autoSpaceDN/>
        <w:spacing w:line="580" w:lineRule="exact"/>
        <w:jc w:val="center"/>
        <w:rPr>
          <w:rFonts w:hint="eastAsia" w:ascii="方正小标宋简体" w:eastAsia="方正小标宋简体"/>
          <w:b w:val="0"/>
          <w:bCs w:val="0"/>
          <w:vanish w:val="0"/>
          <w:spacing w:val="0"/>
          <w:kern w:val="2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vanish w:val="0"/>
          <w:spacing w:val="0"/>
          <w:kern w:val="2"/>
          <w:sz w:val="44"/>
          <w:szCs w:val="44"/>
        </w:rPr>
        <w:t>印发《天津市海上搜救中心生态城海上搜救</w:t>
      </w:r>
    </w:p>
    <w:p w14:paraId="45BB07F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 w:val="0"/>
        <w:topLinePunct/>
        <w:autoSpaceDE/>
        <w:autoSpaceDN/>
        <w:spacing w:line="580" w:lineRule="exact"/>
        <w:jc w:val="center"/>
        <w:rPr>
          <w:rFonts w:hint="eastAsia" w:ascii="方正小标宋简体" w:eastAsia="方正小标宋简体"/>
          <w:b w:val="0"/>
          <w:bCs w:val="0"/>
          <w:vanish w:val="0"/>
          <w:spacing w:val="0"/>
          <w:kern w:val="2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vanish w:val="0"/>
          <w:spacing w:val="0"/>
          <w:kern w:val="2"/>
          <w:sz w:val="44"/>
          <w:szCs w:val="44"/>
        </w:rPr>
        <w:t>分中心搜救应急预案》《天津市海上搜救</w:t>
      </w:r>
    </w:p>
    <w:p w14:paraId="6A30198C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 w:val="0"/>
        <w:topLinePunct/>
        <w:autoSpaceDE/>
        <w:autoSpaceDN/>
        <w:spacing w:line="580" w:lineRule="exact"/>
        <w:jc w:val="center"/>
        <w:rPr>
          <w:rFonts w:hint="eastAsia" w:ascii="方正小标宋简体" w:eastAsia="方正小标宋简体"/>
          <w:b w:val="0"/>
          <w:bCs w:val="0"/>
          <w:vanish w:val="0"/>
          <w:spacing w:val="0"/>
          <w:kern w:val="2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vanish w:val="0"/>
          <w:spacing w:val="0"/>
          <w:kern w:val="2"/>
          <w:sz w:val="44"/>
          <w:szCs w:val="44"/>
        </w:rPr>
        <w:t>中心生态城海上搜救分中心海上</w:t>
      </w:r>
    </w:p>
    <w:p w14:paraId="1B33B88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 w:val="0"/>
        <w:topLinePunct/>
        <w:autoSpaceDE/>
        <w:autoSpaceDN/>
        <w:spacing w:line="580" w:lineRule="exact"/>
        <w:jc w:val="center"/>
        <w:rPr>
          <w:rFonts w:hint="eastAsia" w:ascii="方正小标宋简体" w:eastAsia="方正小标宋简体"/>
          <w:b w:val="0"/>
          <w:bCs w:val="0"/>
          <w:vanish w:val="0"/>
          <w:spacing w:val="0"/>
          <w:kern w:val="2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vanish w:val="0"/>
          <w:spacing w:val="0"/>
          <w:kern w:val="2"/>
          <w:sz w:val="44"/>
          <w:szCs w:val="44"/>
        </w:rPr>
        <w:t>污染事故应急预案》的通知</w:t>
      </w:r>
    </w:p>
    <w:p w14:paraId="245740A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/>
        <w:autoSpaceDE/>
        <w:autoSpaceDN/>
        <w:spacing w:line="580" w:lineRule="exact"/>
        <w:jc w:val="center"/>
        <w:rPr>
          <w:rFonts w:hint="eastAsia" w:ascii="Times New Roman" w:hAnsi="Times New Roman" w:eastAsia="仿宋_GB2312"/>
          <w:b w:val="0"/>
          <w:bCs w:val="0"/>
          <w:vanish w:val="0"/>
          <w:spacing w:val="0"/>
          <w:kern w:val="2"/>
          <w:sz w:val="32"/>
          <w:szCs w:val="32"/>
        </w:rPr>
      </w:pPr>
    </w:p>
    <w:p w14:paraId="4C9233C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 w:val="0"/>
        <w:topLinePunct/>
        <w:autoSpaceDE/>
        <w:autoSpaceDN/>
        <w:spacing w:line="580" w:lineRule="exact"/>
        <w:jc w:val="left"/>
        <w:rPr>
          <w:rFonts w:hint="eastAsia" w:ascii="Times New Roman" w:hAnsi="Times New Roman" w:eastAsia="仿宋_GB2312"/>
          <w:b w:val="0"/>
          <w:bCs w:val="0"/>
          <w:vanish w:val="0"/>
          <w:spacing w:val="0"/>
          <w:kern w:val="2"/>
          <w:sz w:val="32"/>
          <w:szCs w:val="32"/>
        </w:rPr>
      </w:pPr>
    </w:p>
    <w:p w14:paraId="5BA854E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 w:val="0"/>
        <w:topLinePunct/>
        <w:autoSpaceDE/>
        <w:autoSpaceDN/>
        <w:spacing w:line="580" w:lineRule="exact"/>
        <w:jc w:val="left"/>
        <w:rPr>
          <w:rFonts w:hint="eastAsia" w:ascii="Times New Roman" w:hAnsi="Times New Roman" w:eastAsia="仿宋_GB2312"/>
          <w:b w:val="0"/>
          <w:bCs w:val="0"/>
          <w:vanish w:val="0"/>
          <w:spacing w:val="0"/>
          <w:kern w:val="2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vanish w:val="0"/>
          <w:spacing w:val="0"/>
          <w:kern w:val="2"/>
          <w:sz w:val="32"/>
          <w:szCs w:val="32"/>
        </w:rPr>
        <w:t>各有关单位：</w:t>
      </w:r>
    </w:p>
    <w:p w14:paraId="662027F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 w:val="0"/>
        <w:topLinePunct/>
        <w:autoSpaceDE/>
        <w:autoSpaceDN/>
        <w:spacing w:line="580" w:lineRule="exact"/>
        <w:ind w:firstLine="640" w:firstLineChars="200"/>
        <w:jc w:val="left"/>
        <w:rPr>
          <w:rFonts w:hint="eastAsia" w:ascii="Times New Roman" w:hAnsi="Times New Roman" w:eastAsia="仿宋_GB2312"/>
          <w:b w:val="0"/>
          <w:bCs w:val="0"/>
          <w:vanish w:val="0"/>
          <w:spacing w:val="0"/>
          <w:kern w:val="2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vanish w:val="0"/>
          <w:spacing w:val="0"/>
          <w:kern w:val="2"/>
          <w:sz w:val="32"/>
          <w:szCs w:val="32"/>
        </w:rPr>
        <w:t>经中新天津生态城管理委员会同意，现将《天津市海上搜救中心生态城海上搜救分中心搜救应急预案</w:t>
      </w:r>
      <w:bookmarkStart w:id="0" w:name="_GoBack"/>
      <w:bookmarkEnd w:id="0"/>
      <w:r>
        <w:rPr>
          <w:rFonts w:hint="eastAsia" w:ascii="仿宋_GB2312" w:eastAsia="仿宋_GB2312"/>
          <w:b w:val="0"/>
          <w:bCs w:val="0"/>
          <w:vanish w:val="0"/>
          <w:spacing w:val="0"/>
          <w:kern w:val="2"/>
          <w:sz w:val="32"/>
          <w:szCs w:val="32"/>
        </w:rPr>
        <w:t>》《天津市海上搜救中心生态城海上搜救分中心海上污染事故应急预案》印发给你们，请照此执行。</w:t>
      </w:r>
    </w:p>
    <w:p w14:paraId="7C4310F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 w:val="0"/>
        <w:topLinePunct/>
        <w:autoSpaceDE/>
        <w:autoSpaceDN/>
        <w:spacing w:line="580" w:lineRule="exact"/>
        <w:jc w:val="both"/>
        <w:rPr>
          <w:rFonts w:hint="eastAsia" w:ascii="Times New Roman" w:hAnsi="Times New Roman" w:eastAsia="仿宋_GB2312"/>
          <w:b w:val="0"/>
          <w:bCs w:val="0"/>
          <w:vanish w:val="0"/>
          <w:spacing w:val="0"/>
          <w:kern w:val="2"/>
          <w:sz w:val="32"/>
          <w:szCs w:val="32"/>
        </w:rPr>
      </w:pPr>
    </w:p>
    <w:p w14:paraId="3E8DAFB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 w:val="0"/>
        <w:topLinePunct/>
        <w:autoSpaceDE/>
        <w:autoSpaceDN/>
        <w:spacing w:line="580" w:lineRule="exact"/>
        <w:jc w:val="both"/>
        <w:rPr>
          <w:rFonts w:hint="eastAsia" w:ascii="Times New Roman" w:hAnsi="Times New Roman" w:eastAsia="仿宋_GB2312"/>
          <w:b w:val="0"/>
          <w:bCs w:val="0"/>
          <w:vanish w:val="0"/>
          <w:spacing w:val="0"/>
          <w:kern w:val="2"/>
          <w:sz w:val="32"/>
          <w:szCs w:val="32"/>
        </w:rPr>
      </w:pPr>
    </w:p>
    <w:p w14:paraId="060F4B6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 w:val="0"/>
        <w:topLinePunct/>
        <w:autoSpaceDE/>
        <w:autoSpaceDN/>
        <w:spacing w:line="580" w:lineRule="exact"/>
        <w:rPr>
          <w:rFonts w:hint="eastAsia" w:ascii="Times New Roman" w:hAnsi="Times New Roman" w:eastAsia="仿宋_GB2312"/>
          <w:b w:val="0"/>
          <w:bCs w:val="0"/>
          <w:vanish w:val="0"/>
          <w:spacing w:val="0"/>
          <w:kern w:val="2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vanish w:val="0"/>
          <w:spacing w:val="0"/>
          <w:kern w:val="2"/>
          <w:sz w:val="32"/>
          <w:szCs w:val="32"/>
        </w:rPr>
        <w:t xml:space="preserve">                        </w:t>
      </w:r>
      <w:r>
        <w:rPr>
          <w:rFonts w:hint="eastAsia" w:ascii="仿宋_GB2312" w:eastAsia="仿宋_GB2312"/>
          <w:b w:val="0"/>
          <w:bCs w:val="0"/>
          <w:vanish w:val="0"/>
          <w:spacing w:val="0"/>
          <w:kern w:val="2"/>
          <w:sz w:val="32"/>
          <w:szCs w:val="32"/>
        </w:rPr>
        <w:t>中新天津生态城管理委员会</w:t>
      </w:r>
    </w:p>
    <w:p w14:paraId="2CB7D9E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 w:val="0"/>
        <w:topLinePunct/>
        <w:autoSpaceDE/>
        <w:autoSpaceDN/>
        <w:spacing w:line="580" w:lineRule="exact"/>
        <w:jc w:val="left"/>
        <w:rPr>
          <w:rFonts w:hint="eastAsia" w:ascii="Times New Roman" w:hAnsi="Times New Roman" w:eastAsia="仿宋_GB2312"/>
          <w:b w:val="0"/>
          <w:bCs w:val="0"/>
          <w:vanish w:val="0"/>
          <w:spacing w:val="0"/>
          <w:kern w:val="2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vanish w:val="0"/>
          <w:spacing w:val="0"/>
          <w:kern w:val="2"/>
          <w:sz w:val="32"/>
          <w:szCs w:val="32"/>
        </w:rPr>
        <w:t xml:space="preserve">                             </w:t>
      </w:r>
      <w:r>
        <w:rPr>
          <w:rFonts w:ascii="Times New Roman" w:hAnsi="Times New Roman" w:eastAsia="仿宋_GB2312"/>
          <w:b w:val="0"/>
          <w:bCs w:val="0"/>
          <w:vanish w:val="0"/>
          <w:spacing w:val="0"/>
          <w:kern w:val="2"/>
          <w:sz w:val="32"/>
          <w:szCs w:val="32"/>
        </w:rPr>
        <w:t>2024</w:t>
      </w:r>
      <w:r>
        <w:rPr>
          <w:rFonts w:hint="eastAsia" w:ascii="仿宋_GB2312" w:eastAsia="仿宋_GB2312"/>
          <w:b w:val="0"/>
          <w:bCs w:val="0"/>
          <w:vanish w:val="0"/>
          <w:spacing w:val="0"/>
          <w:kern w:val="2"/>
          <w:sz w:val="32"/>
          <w:szCs w:val="32"/>
        </w:rPr>
        <w:t>年 2月</w:t>
      </w:r>
      <w:r>
        <w:rPr>
          <w:rFonts w:hint="eastAsia" w:ascii="仿宋_GB2312" w:eastAsia="仿宋_GB2312"/>
          <w:b w:val="0"/>
          <w:bCs w:val="0"/>
          <w:vanish w:val="0"/>
          <w:spacing w:val="0"/>
          <w:kern w:val="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 w:val="0"/>
          <w:bCs w:val="0"/>
          <w:vanish w:val="0"/>
          <w:spacing w:val="0"/>
          <w:kern w:val="2"/>
          <w:sz w:val="32"/>
          <w:szCs w:val="32"/>
        </w:rPr>
        <w:t>日</w:t>
      </w:r>
    </w:p>
    <w:p w14:paraId="3915807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 w:val="0"/>
        <w:topLinePunct/>
        <w:autoSpaceDE/>
        <w:autoSpaceDN/>
        <w:spacing w:line="580" w:lineRule="exact"/>
        <w:ind w:firstLine="640" w:firstLineChars="200"/>
        <w:jc w:val="both"/>
        <w:rPr>
          <w:rFonts w:hint="eastAsia" w:ascii="Times New Roman" w:hAnsi="Times New Roman" w:eastAsia="仿宋_GB2312"/>
          <w:b w:val="0"/>
          <w:bCs w:val="0"/>
          <w:vanish w:val="0"/>
          <w:spacing w:val="0"/>
          <w:kern w:val="2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vanish w:val="0"/>
          <w:spacing w:val="0"/>
          <w:kern w:val="2"/>
          <w:sz w:val="32"/>
          <w:szCs w:val="32"/>
        </w:rPr>
        <w:t>（此件主动公开）</w:t>
      </w:r>
    </w:p>
    <w:p w14:paraId="177EEA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/>
        <w:autoSpaceDE/>
        <w:autoSpaceDN/>
        <w:spacing w:line="560" w:lineRule="exact"/>
        <w:rPr>
          <w:rFonts w:hint="eastAsia" w:ascii="Times New Roman" w:hAnsi="Times New Roman" w:eastAsia="仿宋_GB2312"/>
          <w:b w:val="0"/>
          <w:bCs w:val="0"/>
          <w:vanish w:val="0"/>
          <w:spacing w:val="0"/>
          <w:kern w:val="2"/>
          <w:sz w:val="30"/>
          <w:szCs w:val="30"/>
        </w:rPr>
      </w:pPr>
    </w:p>
    <w:p w14:paraId="4D4ACD4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 w:val="0"/>
        <w:topLinePunct/>
        <w:autoSpaceDE/>
        <w:autoSpaceDN/>
        <w:spacing w:before="240" w:beforeAutospacing="0" w:after="60" w:afterAutospacing="0" w:line="560" w:lineRule="exact"/>
        <w:jc w:val="center"/>
        <w:outlineLvl w:val="0"/>
        <w:rPr>
          <w:rFonts w:hint="eastAsia" w:ascii="Times New Roman" w:hAnsi="Times New Roman" w:eastAsia="方正仿宋_GBK" w:cs="Times New Roman"/>
          <w:b/>
          <w:bCs/>
          <w:vanish w:val="0"/>
          <w:spacing w:val="0"/>
          <w:kern w:val="2"/>
          <w:sz w:val="32"/>
          <w:szCs w:val="32"/>
        </w:rPr>
      </w:pPr>
    </w:p>
    <w:p w14:paraId="7DC2994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/>
        <w:autoSpaceDE/>
        <w:autoSpaceDN/>
        <w:rPr>
          <w:rFonts w:ascii="Times New Roman" w:hAnsi="Times New Roman" w:eastAsia="方正仿宋_GBK"/>
          <w:vanish w:val="0"/>
          <w:spacing w:val="0"/>
          <w:kern w:val="2"/>
          <w:sz w:val="32"/>
          <w:szCs w:val="32"/>
        </w:rPr>
      </w:pPr>
    </w:p>
    <w:p w14:paraId="73799D96">
      <w:pPr>
        <w:rPr>
          <w:rFonts w:ascii="Calibri" w:hAnsi="Calibri" w:eastAsia="宋体" w:cs="Times New Roman"/>
          <w:kern w:val="2"/>
          <w:sz w:val="21"/>
          <w:szCs w:val="21"/>
        </w:rPr>
      </w:pPr>
    </w:p>
    <w:p w14:paraId="07CC4A2F"/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1E3806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hAnsi="Calibri" w:eastAsia="宋体" w:cs="Times New Roman"/>
      <w:snapToGrid/>
      <w:color w:val="auto"/>
      <w:spacing w:val="0"/>
      <w:w w:val="100"/>
      <w:kern w:val="2"/>
      <w:position w:val="0"/>
      <w:sz w:val="21"/>
      <w:szCs w:val="21"/>
      <w:u w:val="none" w:color="auto"/>
      <w:shd w:val="clear" w:color="auto" w:fill="auto"/>
      <w:vertAlign w:val="baseline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widowControl w:val="0"/>
      <w:suppressLineNumbers w:val="0"/>
      <w:suppressAutoHyphens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2"/>
    </w:pPr>
    <w:rPr>
      <w:b/>
      <w:sz w:val="32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1"/>
    <w:next w:val="1"/>
    <w:autoRedefine/>
    <w:uiPriority w:val="0"/>
    <w:pPr>
      <w:ind w:left="1680"/>
    </w:pPr>
  </w:style>
  <w:style w:type="paragraph" w:styleId="6">
    <w:name w:val="toc 3"/>
    <w:basedOn w:val="1"/>
    <w:next w:val="1"/>
    <w:autoRedefine/>
    <w:qFormat/>
    <w:uiPriority w:val="0"/>
    <w:pPr>
      <w:ind w:left="84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7"/>
      </w:tabs>
      <w:adjustRightInd/>
      <w:snapToGrid w:val="0"/>
      <w:contextualSpacing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adjustRightInd/>
      <w:snapToGrid w:val="0"/>
      <w:contextualSpacing w:val="0"/>
      <w:jc w:val="center"/>
    </w:pPr>
    <w:rPr>
      <w:sz w:val="18"/>
    </w:rPr>
  </w:style>
  <w:style w:type="paragraph" w:styleId="9">
    <w:name w:val="toc 1"/>
    <w:basedOn w:val="1"/>
    <w:next w:val="1"/>
    <w:autoRedefine/>
    <w:qFormat/>
    <w:uiPriority w:val="0"/>
  </w:style>
  <w:style w:type="paragraph" w:styleId="10">
    <w:name w:val="toc 4"/>
    <w:basedOn w:val="1"/>
    <w:next w:val="1"/>
    <w:autoRedefine/>
    <w:qFormat/>
    <w:uiPriority w:val="0"/>
    <w:pPr>
      <w:ind w:left="1260"/>
    </w:pPr>
  </w:style>
  <w:style w:type="paragraph" w:styleId="11">
    <w:name w:val="toc 2"/>
    <w:basedOn w:val="1"/>
    <w:next w:val="1"/>
    <w:autoRedefine/>
    <w:qFormat/>
    <w:uiPriority w:val="0"/>
    <w:pPr>
      <w:ind w:left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197</Words>
  <Characters>200</Characters>
  <Lines>21</Lines>
  <Paragraphs>10</Paragraphs>
  <TotalTime>4</TotalTime>
  <ScaleCrop>false</ScaleCrop>
  <LinksUpToDate>false</LinksUpToDate>
  <CharactersWithSpaces>254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2021-04-07T16:53:00Z</dcterms:created>
  <dc:creator>kylin</dc:creator>
  <cp:lastModifiedBy>依然星</cp:lastModifiedBy>
  <dcterms:modified xsi:type="dcterms:W3CDTF">2025-11-07T03:43:18Z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eyJoZGlkIjoiMGZhMDg4MDg4ZDA0ZmY5ZWVmMTgwNGYzNWVmY2M1YmEiLCJ1c2VySWQiOiI2NTQ5NjE0NjIifQ==</vt:lpwstr>
  </property>
  <property fmtid="{D5CDD505-2E9C-101B-9397-08002B2CF9AE}" pid="4" name="ICV">
    <vt:lpwstr>8963AEC2D4804D26B13BB1547E76B9B4_12</vt:lpwstr>
  </property>
</Properties>
</file>